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2FC1D">
      <w:pPr>
        <w:pStyle w:val="2"/>
        <w:keepNext w:val="0"/>
        <w:keepLines w:val="0"/>
        <w:pageBreakBefore w:val="0"/>
        <w:widowControl w:val="0"/>
        <w:shd w:val="clear" w:color="auto" w:fill="auto"/>
        <w:tabs>
          <w:tab w:val="left" w:pos="603"/>
          <w:tab w:val="left" w:pos="7638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</w:pPr>
    </w:p>
    <w:p w14:paraId="571C04B6">
      <w:pPr>
        <w:pStyle w:val="2"/>
        <w:keepNext w:val="0"/>
        <w:keepLines w:val="0"/>
        <w:pageBreakBefore w:val="0"/>
        <w:widowControl w:val="0"/>
        <w:shd w:val="clear" w:color="auto" w:fill="auto"/>
        <w:tabs>
          <w:tab w:val="left" w:pos="603"/>
          <w:tab w:val="left" w:pos="7638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</w:pPr>
    </w:p>
    <w:p w14:paraId="5C39470F">
      <w:pPr>
        <w:pStyle w:val="2"/>
        <w:keepNext w:val="0"/>
        <w:keepLines w:val="0"/>
        <w:pageBreakBefore w:val="0"/>
        <w:widowControl w:val="0"/>
        <w:shd w:val="clear" w:color="auto" w:fill="auto"/>
        <w:tabs>
          <w:tab w:val="left" w:pos="603"/>
          <w:tab w:val="left" w:pos="7638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/>
        </w:rPr>
        <w:t>东丽湖街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  <w:t>20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  <w:lang w:val="en-US" w:eastAsia="zh-CN"/>
        </w:rPr>
        <w:t>26</w:t>
      </w: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  <w:t>年度重大行政决策</w:t>
      </w:r>
    </w:p>
    <w:p w14:paraId="16569D8A">
      <w:pPr>
        <w:pStyle w:val="2"/>
        <w:keepNext w:val="0"/>
        <w:keepLines w:val="0"/>
        <w:pageBreakBefore w:val="0"/>
        <w:widowControl w:val="0"/>
        <w:shd w:val="clear" w:color="auto" w:fill="auto"/>
        <w:tabs>
          <w:tab w:val="left" w:pos="603"/>
          <w:tab w:val="left" w:pos="7638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highlight w:val="none"/>
        </w:rPr>
        <w:t>事项目录</w:t>
      </w:r>
    </w:p>
    <w:tbl>
      <w:tblPr>
        <w:tblStyle w:val="8"/>
        <w:tblpPr w:leftFromText="180" w:rightFromText="180" w:vertAnchor="text" w:horzAnchor="page" w:tblpXSpec="center" w:tblpY="65"/>
        <w:tblOverlap w:val="never"/>
        <w:tblW w:w="752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9"/>
        <w:gridCol w:w="5025"/>
        <w:gridCol w:w="1763"/>
      </w:tblGrid>
      <w:tr w14:paraId="06563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72E0D1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50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2AD539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eastAsia="zh-CN"/>
              </w:rPr>
              <w:t>决策事项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</w:rPr>
              <w:t>名称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74BF84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eastAsia="zh-CN"/>
              </w:rPr>
              <w:t>拟决策时间</w:t>
            </w:r>
          </w:p>
        </w:tc>
      </w:tr>
      <w:tr w14:paraId="524C3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9" w:hRule="atLeast"/>
          <w:jc w:val="center"/>
        </w:trPr>
        <w:tc>
          <w:tcPr>
            <w:tcW w:w="7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A8B558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pacing w:val="-6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6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502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B248BCA">
            <w:pPr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pos="161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东丽湖河（湖）长制分类管理工作措施</w:t>
            </w:r>
          </w:p>
        </w:tc>
        <w:tc>
          <w:tcPr>
            <w:tcW w:w="176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72ABF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highlight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32"/>
                <w:szCs w:val="32"/>
                <w:highlight w:val="none"/>
                <w:lang w:val="en-US" w:eastAsia="zh-CN" w:bidi="ar-SA"/>
              </w:rPr>
              <w:t>季度</w:t>
            </w:r>
          </w:p>
        </w:tc>
      </w:tr>
    </w:tbl>
    <w:p w14:paraId="62C67233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</w:p>
    <w:p w14:paraId="6127D9A8">
      <w:pPr>
        <w:pStyle w:val="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</w:p>
    <w:p w14:paraId="1E62F7CC">
      <w:pPr>
        <w:rPr>
          <w:rFonts w:hint="default" w:ascii="Times New Roman" w:hAnsi="Times New Roman" w:cs="Times New Roman"/>
        </w:rPr>
      </w:pPr>
    </w:p>
    <w:p w14:paraId="63B0441A">
      <w:pPr>
        <w:pStyle w:val="2"/>
        <w:rPr>
          <w:rFonts w:hint="default" w:ascii="Times New Roman" w:hAnsi="Times New Roman" w:cs="Times New Roman"/>
        </w:rPr>
      </w:pPr>
      <w:bookmarkStart w:id="0" w:name="_GoBack"/>
    </w:p>
    <w:bookmarkEnd w:id="0"/>
    <w:p w14:paraId="33DC6C2E">
      <w:pPr>
        <w:rPr>
          <w:rFonts w:hint="default" w:ascii="Times New Roman" w:hAnsi="Times New Roman" w:cs="Times New Roman"/>
        </w:rPr>
      </w:pPr>
    </w:p>
    <w:p w14:paraId="54FEDCA6">
      <w:pPr>
        <w:pStyle w:val="2"/>
        <w:rPr>
          <w:rFonts w:hint="default" w:ascii="Times New Roman" w:hAnsi="Times New Roman" w:cs="Times New Roman"/>
        </w:rPr>
      </w:pPr>
    </w:p>
    <w:p w14:paraId="312749B0">
      <w:pPr>
        <w:keepNext w:val="0"/>
        <w:keepLines w:val="0"/>
        <w:pageBreakBefore w:val="0"/>
        <w:widowControl w:val="0"/>
        <w:shd w:val="clear" w:color="auto" w:fill="auto"/>
        <w:tabs>
          <w:tab w:val="left" w:pos="16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p w14:paraId="7525A2D5">
      <w:pPr>
        <w:keepNext w:val="0"/>
        <w:keepLines w:val="0"/>
        <w:pageBreakBefore w:val="0"/>
        <w:widowControl w:val="0"/>
        <w:shd w:val="clear" w:color="auto" w:fill="auto"/>
        <w:tabs>
          <w:tab w:val="left" w:pos="16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</w:p>
    <w:sectPr>
      <w:footerReference r:id="rId3" w:type="default"/>
      <w:pgSz w:w="11906" w:h="16838"/>
      <w:pgMar w:top="2098" w:right="1446" w:bottom="1984" w:left="144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9D10B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A1536B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DA1536B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xYTU2ZWNhZTYwMzhlMTc5OWMxMTQ0OWE3MGQwZDIifQ=="/>
  </w:docVars>
  <w:rsids>
    <w:rsidRoot w:val="5DD31090"/>
    <w:rsid w:val="29073289"/>
    <w:rsid w:val="44D97971"/>
    <w:rsid w:val="54374E02"/>
    <w:rsid w:val="5DD31090"/>
    <w:rsid w:val="79254E4B"/>
    <w:rsid w:val="7B125D3F"/>
    <w:rsid w:val="9FBB4299"/>
    <w:rsid w:val="FD7A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ind w:firstLine="4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835</Words>
  <Characters>858</Characters>
  <Lines>0</Lines>
  <Paragraphs>0</Paragraphs>
  <TotalTime>40</TotalTime>
  <ScaleCrop>false</ScaleCrop>
  <LinksUpToDate>false</LinksUpToDate>
  <CharactersWithSpaces>858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2026-02-27T01:03:00Z</dcterms:created>
  <dc:creator>admin</dc:creator>
  <cp:lastModifiedBy>WPS_1553857522</cp:lastModifiedBy>
  <cp:lastPrinted>2026-04-22T07:50:00Z</cp:lastPrinted>
  <dcterms:modified xsi:type="dcterms:W3CDTF">2026-04-29T05:55:16Z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EDB5037B88AB46359F349D7D77D512EB_11</vt:lpwstr>
  </property>
  <property fmtid="{D5CDD505-2E9C-101B-9397-08002B2CF9AE}" pid="4" name="KSOTemplateDocerSaveRecord">
    <vt:lpwstr>eyJoZGlkIjoiMTNlMGY4NTIzMTY1MTFlOGM0NzVlMWViMDdlMzA5MWMiLCJ1c2VySWQiOiI1MTMxNzcxNTkifQ==</vt:lpwstr>
  </property>
</Properties>
</file>