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77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二十中学教育集团·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天津市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万新中学</w:t>
      </w:r>
    </w:p>
    <w:p w14:paraId="4A3F81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60" w:lineRule="exact"/>
        <w:jc w:val="center"/>
        <w:textAlignment w:val="auto"/>
        <w:rPr>
          <w:rFonts w:hint="eastAsia" w:ascii="黑体" w:hAnsi="黑体" w:eastAsia="黑体" w:cs="黑体"/>
          <w:sz w:val="32"/>
          <w:szCs w:val="2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（高中部）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招生简章</w:t>
      </w:r>
    </w:p>
    <w:p w14:paraId="4BB104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81" w:beforeLines="50" w:after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24"/>
        </w:rPr>
      </w:pPr>
      <w:r>
        <w:rPr>
          <w:rFonts w:hint="eastAsia" w:ascii="黑体" w:hAnsi="黑体" w:eastAsia="黑体" w:cs="黑体"/>
          <w:sz w:val="32"/>
          <w:szCs w:val="24"/>
        </w:rPr>
        <w:t>一、学校概况介绍</w:t>
      </w:r>
    </w:p>
    <w:p w14:paraId="44247E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  <w:lang w:eastAsia="zh-CN"/>
        </w:rPr>
        <w:t>天津市万新中学是天津市东丽区一所新建的全日制公办完全中学，于2026年启动招生。学校由东丽区教育局与和平区教育局合作，纳入天津市第二十中学教育集团，坐落于天津市东丽区万新街雪山路450号。</w:t>
      </w:r>
      <w:r>
        <w:rPr>
          <w:rFonts w:hint="eastAsia" w:ascii="Times New Roman" w:hAnsi="Times New Roman" w:eastAsia="仿宋_GB2312"/>
          <w:sz w:val="32"/>
          <w:szCs w:val="24"/>
        </w:rPr>
        <w:t>学校总建筑面积约16400㎡，规划24个标准化教学班。校园硬件设施对标市区名校，配备标准化专业教室、多功能报告厅、开放式共享阅读空间、</w:t>
      </w:r>
      <w:r>
        <w:rPr>
          <w:rFonts w:hint="eastAsia" w:ascii="Times New Roman" w:hAnsi="Times New Roman" w:eastAsia="仿宋_GB2312"/>
          <w:sz w:val="32"/>
          <w:szCs w:val="24"/>
          <w:lang w:eastAsia="zh-CN"/>
        </w:rPr>
        <w:t>室内外</w:t>
      </w:r>
      <w:r>
        <w:rPr>
          <w:rFonts w:hint="eastAsia" w:ascii="Times New Roman" w:hAnsi="Times New Roman" w:eastAsia="仿宋_GB2312"/>
          <w:sz w:val="32"/>
          <w:szCs w:val="24"/>
        </w:rPr>
        <w:t>运动场地、智慧化教学系统及师生食堂，功能布局科学、办学条件高端，为学生高中阶段学业提升、综合素质发展提供全方位优质保障。</w:t>
      </w:r>
    </w:p>
    <w:p w14:paraId="3168B3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学校实行双名校融合办学模式，汇聚和平</w:t>
      </w:r>
      <w:r>
        <w:rPr>
          <w:rFonts w:hint="eastAsia" w:ascii="Times New Roman" w:hAnsi="Times New Roman" w:eastAsia="仿宋_GB2312"/>
          <w:sz w:val="32"/>
          <w:szCs w:val="24"/>
          <w:lang w:eastAsia="zh-CN"/>
        </w:rPr>
        <w:t>区</w:t>
      </w:r>
      <w:r>
        <w:rPr>
          <w:rFonts w:hint="eastAsia" w:ascii="Times New Roman" w:hAnsi="Times New Roman" w:eastAsia="仿宋_GB2312"/>
          <w:sz w:val="32"/>
          <w:szCs w:val="24"/>
        </w:rPr>
        <w:t>二十中学品牌教研优势与东丽</w:t>
      </w:r>
      <w:r>
        <w:rPr>
          <w:rFonts w:hint="eastAsia" w:ascii="Times New Roman" w:hAnsi="Times New Roman" w:eastAsia="仿宋_GB2312"/>
          <w:sz w:val="32"/>
          <w:szCs w:val="24"/>
          <w:lang w:eastAsia="zh-CN"/>
        </w:rPr>
        <w:t>区</w:t>
      </w:r>
      <w:r>
        <w:rPr>
          <w:rFonts w:hint="eastAsia" w:ascii="Times New Roman" w:hAnsi="Times New Roman" w:eastAsia="仿宋_GB2312"/>
          <w:sz w:val="32"/>
          <w:szCs w:val="24"/>
        </w:rPr>
        <w:t>一百中学办学经验，由二十中学本部派驻管理骨干、东丽</w:t>
      </w:r>
      <w:r>
        <w:rPr>
          <w:rFonts w:hint="eastAsia" w:ascii="Times New Roman" w:hAnsi="Times New Roman" w:eastAsia="仿宋_GB2312"/>
          <w:sz w:val="32"/>
          <w:szCs w:val="24"/>
          <w:lang w:eastAsia="zh-CN"/>
        </w:rPr>
        <w:t>区一百中学优秀</w:t>
      </w:r>
      <w:r>
        <w:rPr>
          <w:rFonts w:hint="eastAsia" w:ascii="Times New Roman" w:hAnsi="Times New Roman" w:eastAsia="仿宋_GB2312"/>
          <w:sz w:val="32"/>
          <w:szCs w:val="24"/>
        </w:rPr>
        <w:t>管理</w:t>
      </w:r>
      <w:r>
        <w:rPr>
          <w:rFonts w:hint="eastAsia" w:ascii="Times New Roman" w:hAnsi="Times New Roman" w:eastAsia="仿宋_GB2312"/>
          <w:sz w:val="32"/>
          <w:szCs w:val="24"/>
          <w:lang w:eastAsia="zh-CN"/>
        </w:rPr>
        <w:t>者到校任职</w:t>
      </w:r>
      <w:r>
        <w:rPr>
          <w:rFonts w:hint="eastAsia" w:ascii="Times New Roman" w:hAnsi="Times New Roman" w:eastAsia="仿宋_GB2312"/>
          <w:sz w:val="32"/>
          <w:szCs w:val="24"/>
        </w:rPr>
        <w:t>执教，构建起“名校标准、本土适配、双线保障”的办学体系。</w:t>
      </w:r>
    </w:p>
    <w:p w14:paraId="319DD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</w:rPr>
        <w:t>二、招生计划</w:t>
      </w:r>
    </w:p>
    <w:p w14:paraId="12BF1B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24"/>
          <w:lang w:val="en-US" w:eastAsia="zh-CN"/>
        </w:rPr>
        <w:t>90</w:t>
      </w:r>
      <w:r>
        <w:rPr>
          <w:rFonts w:hint="eastAsia" w:ascii="Times New Roman" w:hAnsi="Times New Roman" w:eastAsia="仿宋_GB2312"/>
          <w:sz w:val="32"/>
          <w:szCs w:val="24"/>
        </w:rPr>
        <w:t>人</w:t>
      </w:r>
      <w:r>
        <w:rPr>
          <w:rFonts w:hint="eastAsia" w:ascii="Times New Roman" w:hAnsi="Times New Roman" w:eastAsia="仿宋_GB2312"/>
          <w:sz w:val="32"/>
          <w:szCs w:val="24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24"/>
          <w:lang w:val="en-US" w:eastAsia="zh-CN"/>
        </w:rPr>
        <w:t>2个班。</w:t>
      </w:r>
    </w:p>
    <w:p w14:paraId="3AF3C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三、招生对象及范围</w:t>
      </w:r>
    </w:p>
    <w:p w14:paraId="471E5E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24"/>
          <w:lang w:val="en-US" w:eastAsia="zh-CN"/>
        </w:rPr>
        <w:t>具有天津市户籍（或蓝印户籍）的东丽区应届初中毕业生。</w:t>
      </w:r>
    </w:p>
    <w:p w14:paraId="346CCE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四、报名与录取</w:t>
      </w:r>
    </w:p>
    <w:p w14:paraId="379D6E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24"/>
          <w:lang w:val="en-US" w:eastAsia="zh-CN"/>
        </w:rPr>
        <w:t>由东丽区考试中心组织在规定时间进行报名和志愿填报，并按照天津市中招政策进行录取。</w:t>
      </w:r>
    </w:p>
    <w:p w14:paraId="5E3E5B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五、收费标准</w:t>
      </w:r>
    </w:p>
    <w:p w14:paraId="0FB736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24"/>
        </w:rPr>
        <w:t>学费：</w:t>
      </w:r>
      <w:r>
        <w:rPr>
          <w:rFonts w:hint="eastAsia" w:ascii="Times New Roman" w:hAnsi="Times New Roman" w:eastAsia="仿宋_GB2312"/>
          <w:sz w:val="32"/>
          <w:szCs w:val="24"/>
          <w:lang w:val="en-US" w:eastAsia="zh-CN"/>
        </w:rPr>
        <w:t>630元/学期</w:t>
      </w:r>
    </w:p>
    <w:p w14:paraId="2DDFD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24"/>
        </w:rPr>
      </w:pPr>
      <w:r>
        <w:rPr>
          <w:rFonts w:hint="eastAsia" w:ascii="Times New Roman" w:hAnsi="Times New Roman" w:eastAsia="仿宋_GB2312"/>
          <w:sz w:val="32"/>
          <w:szCs w:val="24"/>
        </w:rPr>
        <w:t>代收费与服务性收费：按物价部门核定标准收取（如教材费、校服费、社会实践费等）。</w:t>
      </w:r>
    </w:p>
    <w:p w14:paraId="1A0BAE5D">
      <w:pPr>
        <w:keepNext w:val="0"/>
        <w:keepLines w:val="0"/>
        <w:pageBreakBefore w:val="0"/>
        <w:widowControl/>
        <w:tabs>
          <w:tab w:val="left" w:pos="57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六、资助工作简介</w:t>
      </w:r>
    </w:p>
    <w:p w14:paraId="4B29D4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学校严格执行国家及天津市关于普通高中学生的各项资助政策（如国家助学金、免学费政策等）。</w:t>
      </w:r>
    </w:p>
    <w:p w14:paraId="4D3081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</w:rPr>
      </w:pPr>
    </w:p>
    <w:p w14:paraId="1C1FE1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 xml:space="preserve">学校地址：天津市东丽区万新街雪山路450号   </w:t>
      </w:r>
    </w:p>
    <w:p w14:paraId="44E75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招生咨询电话：022-58615588（7月10日—7月15日期间：8:30—11:30；14:00—17:00）</w:t>
      </w:r>
    </w:p>
    <w:p w14:paraId="2BB912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校园开放日：</w:t>
      </w:r>
    </w:p>
    <w:p w14:paraId="3B4FA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2026年7月10日（周五）1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lang w:val="en-US" w:eastAsia="zh-CN"/>
        </w:rPr>
        <w:t>4:00—16:30</w:t>
      </w:r>
    </w:p>
    <w:p w14:paraId="371914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2026年7月11日（周六）9:00—11:30、14:00—16:30</w:t>
      </w:r>
    </w:p>
    <w:p w14:paraId="0AAF7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</w:pPr>
    </w:p>
    <w:p w14:paraId="7C1C03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                                                                          天津市万新中学</w:t>
      </w:r>
    </w:p>
    <w:p w14:paraId="3279EF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                                                                              2026年7月</w:t>
      </w:r>
    </w:p>
    <w:sectPr>
      <w:pgSz w:w="11906" w:h="16838"/>
      <w:pgMar w:top="1417" w:right="1417" w:bottom="1417" w:left="1417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A60EF"/>
    <w:rsid w:val="49585CA8"/>
    <w:rsid w:val="5B20441C"/>
    <w:rsid w:val="733D2B10"/>
    <w:rsid w:val="7C7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643</Words>
  <Characters>723</Characters>
  <Lines>7</Lines>
  <Paragraphs>2</Paragraphs>
  <TotalTime>17</TotalTime>
  <ScaleCrop>false</ScaleCrop>
  <LinksUpToDate>false</LinksUpToDate>
  <CharactersWithSpaces>882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2021-06-29T18:45:00Z</dcterms:created>
  <dc:creator>张润华</dc:creator>
  <cp:lastModifiedBy>边  婧</cp:lastModifiedBy>
  <cp:lastPrinted>2025-06-30T10:33:00Z</cp:lastPrinted>
  <dcterms:modified xsi:type="dcterms:W3CDTF">2026-07-08T07:21:05Z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8BF4893DC6E14D72968BE491AE81FD85_13</vt:lpwstr>
  </property>
  <property fmtid="{D5CDD505-2E9C-101B-9397-08002B2CF9AE}" pid="4" name="KSOTemplateDocerSaveRecord">
    <vt:lpwstr>eyJoZGlkIjoiZTIwMzUyMDM5YWMxOTQ4ZDZmNjVlODg3ZjA0ODM2MmIiLCJ1c2VySWQiOiIxNjg3ODQ0NTQzIn0=</vt:lpwstr>
  </property>
</Properties>
</file>