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05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2026年天津市东丽区北洋嘉恒高级中学</w:t>
      </w:r>
    </w:p>
    <w:p w14:paraId="341AB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招生简章</w:t>
      </w:r>
    </w:p>
    <w:p w14:paraId="2964C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一、学校简介</w:t>
      </w:r>
    </w:p>
    <w:p w14:paraId="79168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天津市东丽区北洋嘉恒高级中学是经教育局批准设立的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一所全日制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民办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普通高中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学校，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坐落于东丽区津塘公路六号桥北侧仙河路2号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由天津大学和南开大学的杰出校友共同创办。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允公允能，明德求是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为校训，致力于提供高品质的教育服务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bookmarkStart w:id="0" w:name="_GoBack"/>
      <w:bookmarkEnd w:id="0"/>
    </w:p>
    <w:p w14:paraId="2797F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学校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管理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团队由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多位学校管理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经验专家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组成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拥有高品质的教师团队，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师资力量雄厚，骨干教师多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985高校或教育部直属师范院校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毕业并有多年一线执教经验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具有较高的教研水平和教学能力。学校开设特色国防卓越班，为军警类院校和定向士官输送专业人才。学校实施分层化、小班化多维教学，最大程度帮助学生发挥学科优势。半军事化管理体系帮助学生塑造优秀品格，助力学生成长成才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学校实行一对一生涯规划和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双班主任的督学管理模式，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注重个性化教学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满足学生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不同需求。</w:t>
      </w:r>
    </w:p>
    <w:p w14:paraId="2AF4A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学校与多所名牌大学开展合作，深入大学校园、实验室、课堂。丰富的研学实践、访学座谈等活动，不仅仅激发了孩子们的学习热情，也为孩子们的全方位发展赋能，得到一致好评。</w:t>
      </w:r>
    </w:p>
    <w:p w14:paraId="2F865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北洋嘉恒高级中学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欢迎关注教育、热爱教育的社会各界同仁来校参观考察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42B0D72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二、招生计划</w:t>
      </w:r>
    </w:p>
    <w:p w14:paraId="4E9114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200人</w:t>
      </w:r>
    </w:p>
    <w:p w14:paraId="04B57B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招生代码：91020（面向全市）11020（面向东丽区）</w:t>
      </w:r>
    </w:p>
    <w:p w14:paraId="1793AB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三、报名条件</w:t>
      </w:r>
    </w:p>
    <w:p w14:paraId="627DF4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具有本市户籍的初中毕业生</w:t>
      </w:r>
    </w:p>
    <w:p w14:paraId="4CA057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收费标准</w:t>
      </w:r>
    </w:p>
    <w:p w14:paraId="14E412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学费52000元/年</w:t>
      </w:r>
    </w:p>
    <w:p w14:paraId="53A569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代收与服务性收费：按物价部门核定标准收费（如教材费、校服费、社会实践费等）</w:t>
      </w:r>
    </w:p>
    <w:p w14:paraId="3EA284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五、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学校地址</w:t>
      </w:r>
    </w:p>
    <w:p w14:paraId="3FE58C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天津市东丽区津塘公路六号桥北侧中和村仙河路2号</w:t>
      </w:r>
    </w:p>
    <w:p w14:paraId="13EAEE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报名咨询电话</w:t>
      </w:r>
    </w:p>
    <w:p w14:paraId="269F4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022-84939913  022-84939931  13820540905</w:t>
      </w:r>
    </w:p>
    <w:p w14:paraId="4F837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BA9C2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3374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B540FF"/>
    <w:multiLevelType w:val="singleLevel"/>
    <w:tmpl w:val="A8B540FF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FB2130"/>
    <w:rsid w:val="2B9A2684"/>
    <w:rsid w:val="362743CD"/>
    <w:rsid w:val="420F1115"/>
    <w:rsid w:val="53F30E56"/>
    <w:rsid w:val="590B2237"/>
    <w:rsid w:val="6D4B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604</Words>
  <Characters>655</Characters>
  <Lines>0</Lines>
  <Paragraphs>0</Paragraphs>
  <TotalTime>13</TotalTime>
  <ScaleCrop>false</ScaleCrop>
  <LinksUpToDate>false</LinksUpToDate>
  <CharactersWithSpaces>659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2025-06-26T07:01:00Z</dcterms:created>
  <dc:creator>Admin</dc:creator>
  <cp:lastModifiedBy>边  婧</cp:lastModifiedBy>
  <cp:lastPrinted>2025-06-26T07:20:00Z</cp:lastPrinted>
  <dcterms:modified xsi:type="dcterms:W3CDTF">2026-07-07T02:32:37Z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eyJoZGlkIjoiZTIwMzUyMDM5YWMxOTQ4ZDZmNjVlODg3ZjA0ODM2MmIiLCJ1c2VySWQiOiIxNjg3ODQ0NTQzIn0=</vt:lpwstr>
  </property>
  <property fmtid="{D5CDD505-2E9C-101B-9397-08002B2CF9AE}" pid="4" name="ICV">
    <vt:lpwstr>D58A12CE9AE84B5BB4B4DA84A0F5B4D1_13</vt:lpwstr>
  </property>
</Properties>
</file>