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C21CA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z w:val="44"/>
          <w:szCs w:val="52"/>
        </w:rPr>
      </w:pPr>
      <w:r>
        <w:rPr>
          <w:rFonts w:hint="eastAsia" w:ascii="方正小标宋简体" w:hAnsi="方正小标宋简体" w:eastAsia="方正小标宋简体" w:cs="方正小标宋简体"/>
          <w:sz w:val="44"/>
          <w:szCs w:val="52"/>
          <w:lang w:eastAsia="zh-CN"/>
        </w:rPr>
        <w:t>东丽区教</w:t>
      </w:r>
      <w:r>
        <w:rPr>
          <w:rFonts w:hint="default" w:ascii="Times New Roman" w:hAnsi="Times New Roman" w:eastAsia="方正小标宋简体" w:cs="Times New Roman"/>
          <w:sz w:val="44"/>
          <w:szCs w:val="52"/>
          <w:lang w:eastAsia="zh-CN"/>
        </w:rPr>
        <w:t>育局关于</w:t>
      </w:r>
      <w:r>
        <w:rPr>
          <w:rFonts w:hint="default" w:ascii="Times New Roman" w:hAnsi="Times New Roman" w:eastAsia="方正小标宋简体" w:cs="Times New Roman"/>
          <w:sz w:val="44"/>
          <w:szCs w:val="52"/>
        </w:rPr>
        <w:t>2026年具有</w:t>
      </w:r>
      <w:r>
        <w:rPr>
          <w:rFonts w:hint="default" w:ascii="Times New Roman" w:hAnsi="Times New Roman" w:eastAsia="方正小标宋简体" w:cs="Times New Roman"/>
          <w:sz w:val="44"/>
          <w:szCs w:val="52"/>
          <w:lang w:eastAsia="zh-CN"/>
        </w:rPr>
        <w:t>东丽</w:t>
      </w:r>
      <w:r>
        <w:rPr>
          <w:rFonts w:hint="default" w:ascii="Times New Roman" w:hAnsi="Times New Roman" w:eastAsia="方正小标宋简体" w:cs="Times New Roman"/>
          <w:sz w:val="44"/>
          <w:szCs w:val="52"/>
        </w:rPr>
        <w:t>区户籍的本市外区</w:t>
      </w:r>
      <w:r>
        <w:rPr>
          <w:rFonts w:hint="eastAsia" w:ascii="Times New Roman" w:hAnsi="Times New Roman" w:eastAsia="方正小标宋简体" w:cs="Times New Roman"/>
          <w:sz w:val="44"/>
          <w:szCs w:val="52"/>
          <w:lang w:eastAsia="zh-CN"/>
        </w:rPr>
        <w:t>及</w:t>
      </w:r>
      <w:r>
        <w:rPr>
          <w:rFonts w:hint="default" w:ascii="Times New Roman" w:hAnsi="Times New Roman" w:eastAsia="方正小标宋简体" w:cs="Times New Roman"/>
          <w:sz w:val="44"/>
          <w:szCs w:val="52"/>
        </w:rPr>
        <w:t>外省市六年级应届小学毕业生</w:t>
      </w:r>
    </w:p>
    <w:p w14:paraId="3D2E4FD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rPr>
      </w:pPr>
      <w:r>
        <w:rPr>
          <w:rFonts w:hint="default" w:ascii="Times New Roman" w:hAnsi="Times New Roman" w:eastAsia="方正小标宋简体" w:cs="Times New Roman"/>
          <w:sz w:val="44"/>
          <w:szCs w:val="52"/>
        </w:rPr>
        <w:t>回户籍升初中的通知</w:t>
      </w:r>
    </w:p>
    <w:p w14:paraId="03A58311">
      <w:pPr>
        <w:keepNext w:val="0"/>
        <w:keepLines w:val="0"/>
        <w:pageBreakBefore w:val="0"/>
        <w:widowControl w:val="0"/>
        <w:kinsoku/>
        <w:wordWrap/>
        <w:overflowPunct/>
        <w:topLinePunct w:val="0"/>
        <w:autoSpaceDE/>
        <w:autoSpaceDN/>
        <w:bidi w:val="0"/>
        <w:adjustRightInd w:val="0"/>
        <w:snapToGrid w:val="0"/>
        <w:spacing w:before="157" w:beforeLines="5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东丽区教育局为做好2026年具有东丽区户籍的本市外区或外省市六年级应届小学毕业生回户籍升初中的相关工作，现将有关事项具体通知如下：</w:t>
      </w:r>
    </w:p>
    <w:p w14:paraId="37DD0A3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一、回户籍升学对象</w:t>
      </w:r>
    </w:p>
    <w:p w14:paraId="7D9B276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lang w:eastAsia="zh-CN"/>
        </w:rPr>
      </w:pPr>
      <w:r>
        <w:rPr>
          <w:rFonts w:hint="eastAsia" w:ascii="仿宋_GB2312" w:hAnsi="仿宋_GB2312" w:eastAsia="仿宋_GB2312" w:cs="仿宋_GB2312"/>
          <w:sz w:val="32"/>
          <w:szCs w:val="32"/>
        </w:rPr>
        <w:t>此次</w:t>
      </w:r>
      <w:r>
        <w:rPr>
          <w:rFonts w:hint="eastAsia" w:ascii="仿宋_GB2312" w:hAnsi="仿宋_GB2312" w:eastAsia="仿宋_GB2312" w:cs="仿宋_GB2312"/>
          <w:sz w:val="32"/>
          <w:szCs w:val="32"/>
          <w:lang w:eastAsia="zh-CN"/>
        </w:rPr>
        <w:t>办理回户籍升学</w:t>
      </w:r>
      <w:r>
        <w:rPr>
          <w:rFonts w:hint="eastAsia" w:ascii="仿宋_GB2312" w:hAnsi="仿宋_GB2312" w:eastAsia="仿宋_GB2312" w:cs="仿宋_GB2312"/>
          <w:sz w:val="32"/>
          <w:szCs w:val="32"/>
        </w:rPr>
        <w:t>的学生为</w:t>
      </w:r>
      <w:r>
        <w:rPr>
          <w:rFonts w:hint="eastAsia" w:ascii="仿宋_GB2312" w:hAnsi="仿宋_GB2312" w:eastAsia="仿宋_GB2312" w:cs="仿宋_GB2312"/>
          <w:sz w:val="32"/>
          <w:szCs w:val="32"/>
          <w:lang w:eastAsia="zh-CN"/>
        </w:rPr>
        <w:t>具有东丽</w:t>
      </w:r>
      <w:r>
        <w:rPr>
          <w:rFonts w:hint="eastAsia" w:ascii="仿宋_GB2312" w:hAnsi="仿宋_GB2312" w:eastAsia="仿宋_GB2312" w:cs="仿宋_GB2312"/>
          <w:sz w:val="32"/>
          <w:szCs w:val="32"/>
        </w:rPr>
        <w:t>区常住户口或蓝印户口，同时</w:t>
      </w:r>
      <w:r>
        <w:rPr>
          <w:rFonts w:hint="eastAsia" w:ascii="仿宋_GB2312" w:hAnsi="仿宋_GB2312" w:eastAsia="仿宋_GB2312" w:cs="仿宋_GB2312"/>
          <w:sz w:val="32"/>
          <w:szCs w:val="32"/>
          <w:lang w:eastAsia="zh-CN"/>
        </w:rPr>
        <w:t>具有</w:t>
      </w:r>
      <w:r>
        <w:rPr>
          <w:rFonts w:hint="eastAsia" w:ascii="仿宋_GB2312" w:hAnsi="仿宋_GB2312" w:eastAsia="仿宋_GB2312" w:cs="仿宋_GB2312"/>
          <w:sz w:val="32"/>
          <w:szCs w:val="32"/>
        </w:rPr>
        <w:t>本市外区或外省市学籍的六年级应届小学毕业生</w:t>
      </w:r>
      <w:r>
        <w:rPr>
          <w:rFonts w:hint="eastAsia" w:ascii="仿宋_GB2312" w:hAnsi="仿宋_GB2312" w:eastAsia="仿宋_GB2312" w:cs="仿宋_GB2312"/>
          <w:color w:val="auto"/>
          <w:sz w:val="32"/>
          <w:szCs w:val="32"/>
          <w:lang w:eastAsia="zh-CN"/>
        </w:rPr>
        <w:t>（五四学制的六年级学生</w:t>
      </w:r>
      <w:r>
        <w:rPr>
          <w:rFonts w:hint="eastAsia" w:ascii="仿宋_GB2312" w:hAnsi="仿宋_GB2312" w:eastAsia="仿宋_GB2312" w:cs="仿宋_GB2312"/>
          <w:color w:val="auto"/>
          <w:sz w:val="32"/>
          <w:szCs w:val="32"/>
        </w:rPr>
        <w:t>须提供学籍所在校开具的五四学制证明并加盖学校公章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rPr>
        <w:t>其“全国学籍查询”就读状态为“在校”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学籍状态为休学、离校等非在校状态</w:t>
      </w:r>
      <w:r>
        <w:rPr>
          <w:rFonts w:hint="eastAsia" w:ascii="仿宋_GB2312" w:hAnsi="仿宋_GB2312" w:eastAsia="仿宋_GB2312" w:cs="仿宋_GB2312"/>
          <w:strike w:val="0"/>
          <w:dstrike w:val="0"/>
          <w:sz w:val="32"/>
          <w:szCs w:val="32"/>
        </w:rPr>
        <w:t>的</w:t>
      </w:r>
      <w:r>
        <w:rPr>
          <w:rFonts w:hint="eastAsia" w:ascii="仿宋_GB2312" w:hAnsi="仿宋_GB2312" w:eastAsia="仿宋_GB2312" w:cs="仿宋_GB2312"/>
          <w:sz w:val="32"/>
          <w:szCs w:val="32"/>
        </w:rPr>
        <w:t>不可申请办理回户籍区升学。</w:t>
      </w:r>
    </w:p>
    <w:p w14:paraId="7CDBA0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接待</w:t>
      </w:r>
      <w:r>
        <w:rPr>
          <w:rFonts w:hint="eastAsia" w:ascii="黑体" w:hAnsi="黑体" w:eastAsia="黑体" w:cs="黑体"/>
          <w:sz w:val="32"/>
          <w:szCs w:val="32"/>
          <w:lang w:eastAsia="zh-CN"/>
        </w:rPr>
        <w:t>入学</w:t>
      </w:r>
      <w:r>
        <w:rPr>
          <w:rFonts w:hint="eastAsia" w:ascii="黑体" w:hAnsi="黑体" w:eastAsia="黑体" w:cs="黑体"/>
          <w:sz w:val="32"/>
          <w:szCs w:val="32"/>
        </w:rPr>
        <w:t>年级</w:t>
      </w:r>
    </w:p>
    <w:p w14:paraId="2325B04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东丽区公办初中学校</w:t>
      </w:r>
      <w:r>
        <w:rPr>
          <w:rFonts w:hint="default" w:ascii="Times New Roman" w:hAnsi="Times New Roman" w:eastAsia="仿宋_GB2312" w:cs="Times New Roman"/>
          <w:sz w:val="32"/>
          <w:szCs w:val="32"/>
          <w:lang w:val="en-US" w:eastAsia="zh-CN"/>
        </w:rPr>
        <w:t>2026级</w:t>
      </w:r>
      <w:r>
        <w:rPr>
          <w:rFonts w:hint="eastAsia" w:ascii="仿宋_GB2312" w:hAnsi="仿宋_GB2312" w:eastAsia="仿宋_GB2312" w:cs="仿宋_GB2312"/>
          <w:sz w:val="32"/>
          <w:szCs w:val="32"/>
        </w:rPr>
        <w:t>七年级</w:t>
      </w:r>
    </w:p>
    <w:p w14:paraId="2B8963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三、落户东丽区时间</w:t>
      </w:r>
    </w:p>
    <w:p w14:paraId="2F7F962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lang w:eastAsia="zh-CN"/>
        </w:rPr>
        <w:t>符合条件的应届小学毕业生落户东丽</w:t>
      </w:r>
      <w:r>
        <w:rPr>
          <w:rFonts w:hint="eastAsia" w:ascii="仿宋_GB2312" w:hAnsi="仿宋_GB2312" w:eastAsia="仿宋_GB2312" w:cs="仿宋_GB2312"/>
          <w:sz w:val="32"/>
          <w:szCs w:val="32"/>
        </w:rPr>
        <w:t>区时间截</w:t>
      </w:r>
      <w:r>
        <w:rPr>
          <w:rFonts w:hint="default" w:ascii="Times New Roman" w:hAnsi="Times New Roman" w:eastAsia="仿宋_GB2312" w:cs="Times New Roman"/>
          <w:sz w:val="32"/>
          <w:szCs w:val="32"/>
          <w:lang w:eastAsia="zh-CN"/>
        </w:rPr>
        <w:t>至</w:t>
      </w:r>
      <w:r>
        <w:rPr>
          <w:rFonts w:hint="default" w:ascii="Times New Roman" w:hAnsi="Times New Roman" w:eastAsia="仿宋_GB2312" w:cs="Times New Roman"/>
          <w:sz w:val="32"/>
          <w:szCs w:val="32"/>
          <w:lang w:val="en-US" w:eastAsia="zh-CN"/>
        </w:rPr>
        <w:t>2026</w:t>
      </w:r>
      <w:r>
        <w:rPr>
          <w:rFonts w:hint="default" w:ascii="Times New Roman" w:hAnsi="Times New Roman" w:eastAsia="仿宋_GB2312" w:cs="Times New Roman"/>
          <w:sz w:val="32"/>
          <w:szCs w:val="32"/>
        </w:rPr>
        <w:t>年6月30日。</w:t>
      </w:r>
    </w:p>
    <w:p w14:paraId="53586F6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四、办理时间和地点</w:t>
      </w:r>
    </w:p>
    <w:p w14:paraId="10D556C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外省市小学毕业生在</w:t>
      </w:r>
      <w:r>
        <w:rPr>
          <w:rFonts w:hint="eastAsia" w:ascii="仿宋_GB2312" w:hAnsi="仿宋_GB2312" w:eastAsia="仿宋_GB2312" w:cs="仿宋_GB2312"/>
          <w:sz w:val="32"/>
          <w:szCs w:val="32"/>
          <w:lang w:eastAsia="zh-CN"/>
        </w:rPr>
        <w:t>东丽</w:t>
      </w:r>
      <w:r>
        <w:rPr>
          <w:rFonts w:hint="eastAsia" w:ascii="仿宋_GB2312" w:hAnsi="仿宋_GB2312" w:eastAsia="仿宋_GB2312" w:cs="仿宋_GB2312"/>
          <w:sz w:val="32"/>
          <w:szCs w:val="32"/>
        </w:rPr>
        <w:t>区公办初中学校招生规定时间内</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6月27日—6月30日）</w:t>
      </w:r>
      <w:r>
        <w:rPr>
          <w:rFonts w:hint="default" w:ascii="Times New Roman" w:hAnsi="Times New Roman" w:eastAsia="仿宋_GB2312" w:cs="Times New Roman"/>
          <w:sz w:val="32"/>
          <w:szCs w:val="32"/>
        </w:rPr>
        <w:t>，</w:t>
      </w:r>
      <w:r>
        <w:rPr>
          <w:rFonts w:hint="eastAsia" w:ascii="仿宋_GB2312" w:hAnsi="仿宋_GB2312" w:eastAsia="仿宋_GB2312" w:cs="仿宋_GB2312"/>
          <w:sz w:val="32"/>
          <w:szCs w:val="32"/>
        </w:rPr>
        <w:t>直接到学区片内公办学校办理注册入学手续；</w:t>
      </w:r>
    </w:p>
    <w:p w14:paraId="0DBD47D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）本市外区小学毕业生须在市教委统一安排的时间内，到</w:t>
      </w:r>
      <w:r>
        <w:rPr>
          <w:rFonts w:hint="eastAsia" w:ascii="仿宋_GB2312" w:hAnsi="仿宋_GB2312" w:eastAsia="仿宋_GB2312" w:cs="仿宋_GB2312"/>
          <w:sz w:val="32"/>
          <w:szCs w:val="32"/>
          <w:lang w:eastAsia="zh-CN"/>
        </w:rPr>
        <w:t>东丽区</w:t>
      </w:r>
      <w:r>
        <w:rPr>
          <w:rFonts w:hint="eastAsia" w:ascii="仿宋_GB2312" w:hAnsi="仿宋_GB2312" w:eastAsia="仿宋_GB2312" w:cs="仿宋_GB2312"/>
          <w:sz w:val="32"/>
          <w:szCs w:val="32"/>
        </w:rPr>
        <w:t>教育局中小学教育科（</w:t>
      </w:r>
      <w:r>
        <w:rPr>
          <w:rFonts w:hint="eastAsia" w:ascii="仿宋_GB2312" w:hAnsi="仿宋_GB2312" w:eastAsia="仿宋_GB2312" w:cs="仿宋_GB2312"/>
          <w:sz w:val="32"/>
          <w:szCs w:val="32"/>
          <w:lang w:eastAsia="zh-CN"/>
        </w:rPr>
        <w:t>东丽区跃</w:t>
      </w:r>
      <w:r>
        <w:rPr>
          <w:rFonts w:hint="default" w:ascii="Times New Roman" w:hAnsi="Times New Roman" w:eastAsia="仿宋_GB2312" w:cs="Times New Roman"/>
          <w:sz w:val="32"/>
          <w:szCs w:val="32"/>
          <w:lang w:eastAsia="zh-CN"/>
        </w:rPr>
        <w:t>进路</w:t>
      </w:r>
      <w:r>
        <w:rPr>
          <w:rFonts w:hint="default" w:ascii="Times New Roman" w:hAnsi="Times New Roman" w:eastAsia="仿宋_GB2312" w:cs="Times New Roman"/>
          <w:sz w:val="32"/>
          <w:szCs w:val="32"/>
          <w:lang w:val="en-US" w:eastAsia="zh-CN"/>
        </w:rPr>
        <w:t>51号</w:t>
      </w:r>
      <w:r>
        <w:rPr>
          <w:rFonts w:hint="default" w:ascii="Times New Roman" w:hAnsi="Times New Roman" w:eastAsia="仿宋_GB2312" w:cs="Times New Roman"/>
          <w:sz w:val="32"/>
          <w:szCs w:val="32"/>
        </w:rPr>
        <w:t>）办理</w:t>
      </w:r>
      <w:r>
        <w:rPr>
          <w:rFonts w:hint="eastAsia" w:ascii="仿宋_GB2312" w:hAnsi="仿宋_GB2312" w:eastAsia="仿宋_GB2312" w:cs="仿宋_GB2312"/>
          <w:sz w:val="32"/>
          <w:szCs w:val="32"/>
        </w:rPr>
        <w:t>回户籍升学手续。</w:t>
      </w:r>
    </w:p>
    <w:p w14:paraId="21910F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五、回户籍升学材料</w:t>
      </w:r>
    </w:p>
    <w:p w14:paraId="462EF9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外省市小学毕业生：户口本原件及复</w:t>
      </w:r>
      <w:r>
        <w:rPr>
          <w:rFonts w:hint="default" w:ascii="Times New Roman" w:hAnsi="Times New Roman" w:eastAsia="仿宋_GB2312" w:cs="Times New Roman"/>
          <w:sz w:val="32"/>
          <w:szCs w:val="32"/>
        </w:rPr>
        <w:t>印件（落户时间为</w:t>
      </w:r>
      <w:r>
        <w:rPr>
          <w:rFonts w:hint="default" w:ascii="Times New Roman" w:hAnsi="Times New Roman" w:eastAsia="仿宋_GB2312" w:cs="Times New Roman"/>
          <w:sz w:val="32"/>
          <w:szCs w:val="32"/>
          <w:lang w:val="en-US" w:eastAsia="zh-CN"/>
        </w:rPr>
        <w:t>2026</w:t>
      </w:r>
      <w:r>
        <w:rPr>
          <w:rFonts w:hint="default" w:ascii="Times New Roman" w:hAnsi="Times New Roman" w:eastAsia="仿宋_GB2312" w:cs="Times New Roman"/>
          <w:sz w:val="32"/>
          <w:szCs w:val="32"/>
          <w:lang w:eastAsia="zh-CN"/>
        </w:rPr>
        <w:t>年</w:t>
      </w:r>
      <w:r>
        <w:rPr>
          <w:rFonts w:hint="default" w:ascii="Times New Roman" w:hAnsi="Times New Roman" w:eastAsia="仿宋_GB2312" w:cs="Times New Roman"/>
          <w:sz w:val="32"/>
          <w:szCs w:val="32"/>
        </w:rPr>
        <w:t>6月30日前）、与</w:t>
      </w:r>
      <w:r>
        <w:rPr>
          <w:rFonts w:hint="default" w:ascii="Times New Roman" w:hAnsi="Times New Roman" w:eastAsia="仿宋_GB2312" w:cs="Times New Roman"/>
          <w:sz w:val="32"/>
          <w:szCs w:val="32"/>
          <w:lang w:eastAsia="zh-CN"/>
        </w:rPr>
        <w:t>东丽</w:t>
      </w:r>
      <w:r>
        <w:rPr>
          <w:rFonts w:hint="default" w:ascii="Times New Roman" w:hAnsi="Times New Roman" w:eastAsia="仿宋_GB2312" w:cs="Times New Roman"/>
          <w:sz w:val="32"/>
          <w:szCs w:val="32"/>
        </w:rPr>
        <w:t>区户籍地址相同的房屋产权证原件及复印件、</w:t>
      </w:r>
      <w:r>
        <w:rPr>
          <w:rFonts w:hint="default" w:ascii="Times New Roman" w:hAnsi="Times New Roman" w:eastAsia="仿宋_GB2312" w:cs="Times New Roman"/>
          <w:sz w:val="32"/>
          <w:szCs w:val="32"/>
          <w:lang w:eastAsia="zh-CN"/>
        </w:rPr>
        <w:t>全国中小学生</w:t>
      </w:r>
      <w:r>
        <w:rPr>
          <w:rFonts w:hint="default" w:ascii="Times New Roman" w:hAnsi="Times New Roman" w:eastAsia="仿宋_GB2312" w:cs="Times New Roman"/>
          <w:sz w:val="32"/>
          <w:szCs w:val="32"/>
        </w:rPr>
        <w:t>学籍证明</w:t>
      </w:r>
      <w:r>
        <w:rPr>
          <w:rFonts w:hint="default" w:ascii="Times New Roman" w:hAnsi="Times New Roman" w:eastAsia="仿宋_GB2312" w:cs="Times New Roman"/>
          <w:sz w:val="32"/>
          <w:szCs w:val="32"/>
          <w:lang w:eastAsia="zh-CN"/>
        </w:rPr>
        <w:t>（需加盖学校公章）</w:t>
      </w:r>
      <w:r>
        <w:rPr>
          <w:rFonts w:hint="default" w:ascii="Times New Roman" w:hAnsi="Times New Roman" w:eastAsia="仿宋_GB2312" w:cs="Times New Roman"/>
          <w:sz w:val="32"/>
          <w:szCs w:val="32"/>
        </w:rPr>
        <w:t>、小学毕业生档案；</w:t>
      </w:r>
    </w:p>
    <w:p w14:paraId="6E82155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default"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rPr>
        <w:t>本市外区小学毕业生：户口本原件及复印件（落户时间为</w:t>
      </w:r>
      <w:r>
        <w:rPr>
          <w:rFonts w:hint="default" w:ascii="Times New Roman" w:hAnsi="Times New Roman" w:eastAsia="仿宋_GB2312" w:cs="Times New Roman"/>
          <w:sz w:val="32"/>
          <w:szCs w:val="32"/>
          <w:lang w:val="en-US" w:eastAsia="zh-CN"/>
        </w:rPr>
        <w:t>2026</w:t>
      </w:r>
      <w:r>
        <w:rPr>
          <w:rFonts w:hint="default" w:ascii="Times New Roman" w:hAnsi="Times New Roman" w:eastAsia="仿宋_GB2312" w:cs="Times New Roman"/>
          <w:sz w:val="32"/>
          <w:szCs w:val="32"/>
        </w:rPr>
        <w:t>年6月30日前）、与东丽区户籍地址</w:t>
      </w:r>
      <w:r>
        <w:rPr>
          <w:rFonts w:hint="eastAsia" w:ascii="仿宋_GB2312" w:hAnsi="仿宋_GB2312" w:eastAsia="仿宋_GB2312" w:cs="仿宋_GB2312"/>
          <w:sz w:val="32"/>
          <w:szCs w:val="32"/>
        </w:rPr>
        <w:t>相同的房屋产权证原件及复印件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回户籍升学审核表（一式四份）。</w:t>
      </w:r>
    </w:p>
    <w:p w14:paraId="6EB2317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六、安置办法</w:t>
      </w:r>
    </w:p>
    <w:p w14:paraId="1909EA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外省市小学毕业生在</w:t>
      </w:r>
      <w:bookmarkStart w:id="0" w:name="_GoBack"/>
      <w:bookmarkEnd w:id="0"/>
      <w:r>
        <w:rPr>
          <w:rFonts w:hint="eastAsia" w:ascii="仿宋_GB2312" w:hAnsi="仿宋_GB2312" w:eastAsia="仿宋_GB2312" w:cs="仿宋_GB2312"/>
          <w:sz w:val="32"/>
          <w:szCs w:val="32"/>
        </w:rPr>
        <w:t>学区片内公办初中学校核验材料合格后，学校将此情况名册报教育局中小学教育科审核，如符合招生计划的，可直接办理就读手续；如已完成招生计划，则由中小学教育科就近安排到其他公办初中学校就读；</w:t>
      </w:r>
    </w:p>
    <w:p w14:paraId="042C632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）本市外区小学毕业生经教育局中小学教育科核验材料合格后，以学生户籍地址为准就近统筹安排到本区公办初中学校就读。</w:t>
      </w:r>
    </w:p>
    <w:p w14:paraId="73964B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七、注意事项</w:t>
      </w:r>
    </w:p>
    <w:p w14:paraId="1DA179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所有提交材料必须真实有效。如有虚假证明或到学校报到时相关证件失效、变更，均取消回户籍地升学资格。</w:t>
      </w:r>
    </w:p>
    <w:p w14:paraId="6F96F11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申请回户籍地升学的学生视为监护人同意由区教育局统筹安置</w:t>
      </w:r>
      <w:r>
        <w:rPr>
          <w:rFonts w:hint="eastAsia" w:ascii="仿宋_GB2312" w:hAnsi="仿宋_GB2312" w:eastAsia="仿宋_GB2312" w:cs="仿宋_GB2312"/>
          <w:sz w:val="32"/>
          <w:szCs w:val="32"/>
          <w:lang w:eastAsia="zh-CN"/>
        </w:rPr>
        <w:t>入学</w:t>
      </w:r>
      <w:r>
        <w:rPr>
          <w:rFonts w:hint="eastAsia" w:ascii="仿宋_GB2312" w:hAnsi="仿宋_GB2312" w:eastAsia="仿宋_GB2312" w:cs="仿宋_GB2312"/>
          <w:sz w:val="32"/>
          <w:szCs w:val="32"/>
        </w:rPr>
        <w:t>。完成安置后，未向安置学校报到的学生或不能正常到校上课的学生，视为自愿放弃本次回户籍地升学。</w:t>
      </w:r>
    </w:p>
    <w:p w14:paraId="7CEC4C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学生回户籍升学全过程由</w:t>
      </w:r>
      <w:r>
        <w:rPr>
          <w:rFonts w:hint="eastAsia" w:ascii="仿宋_GB2312" w:hAnsi="仿宋_GB2312" w:eastAsia="仿宋_GB2312" w:cs="仿宋_GB2312"/>
          <w:sz w:val="32"/>
          <w:szCs w:val="32"/>
          <w:lang w:eastAsia="zh-CN"/>
        </w:rPr>
        <w:t>东丽</w:t>
      </w:r>
      <w:r>
        <w:rPr>
          <w:rFonts w:hint="eastAsia" w:ascii="仿宋_GB2312" w:hAnsi="仿宋_GB2312" w:eastAsia="仿宋_GB2312" w:cs="仿宋_GB2312"/>
          <w:sz w:val="32"/>
          <w:szCs w:val="32"/>
        </w:rPr>
        <w:t>区教育局统一安排，不收取任何费用，也不指定、委派任何中介机构或个人代办，请家长切勿轻信各类机构及个人代办承诺，谨防被骗。</w:t>
      </w:r>
    </w:p>
    <w:p w14:paraId="3FD228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如相关工作进行调整，将会在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天津</w:t>
      </w:r>
      <w:r>
        <w:rPr>
          <w:rFonts w:hint="eastAsia" w:ascii="仿宋_GB2312" w:hAnsi="仿宋_GB2312" w:eastAsia="仿宋_GB2312" w:cs="仿宋_GB2312"/>
          <w:sz w:val="32"/>
          <w:szCs w:val="32"/>
          <w:lang w:eastAsia="zh-CN"/>
        </w:rPr>
        <w:t>东丽</w:t>
      </w:r>
      <w:r>
        <w:rPr>
          <w:rFonts w:hint="eastAsia" w:ascii="仿宋_GB2312" w:hAnsi="仿宋_GB2312" w:eastAsia="仿宋_GB2312" w:cs="仿宋_GB2312"/>
          <w:sz w:val="32"/>
          <w:szCs w:val="32"/>
        </w:rPr>
        <w:t>教育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微信公众号发布，</w:t>
      </w:r>
      <w:r>
        <w:rPr>
          <w:rFonts w:hint="default" w:ascii="Times New Roman" w:hAnsi="Times New Roman" w:eastAsia="仿宋_GB2312" w:cs="Times New Roman"/>
          <w:sz w:val="32"/>
          <w:szCs w:val="32"/>
        </w:rPr>
        <w:t>请随时关注。</w:t>
      </w:r>
    </w:p>
    <w:p w14:paraId="25AD745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rPr>
        <w:t>咨询电话</w:t>
      </w:r>
    </w:p>
    <w:p w14:paraId="06C1029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022-84376805（工作日8:30-11:30，1</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0-1</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0）</w:t>
      </w:r>
    </w:p>
    <w:p w14:paraId="22F44BAE">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仿宋_GB2312" w:cs="Times New Roman"/>
          <w:sz w:val="32"/>
          <w:szCs w:val="32"/>
        </w:rPr>
      </w:pPr>
    </w:p>
    <w:p w14:paraId="217EFB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p>
    <w:p w14:paraId="0C8AD8A5">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东丽区教育局</w:t>
      </w:r>
    </w:p>
    <w:p w14:paraId="36067FB9">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2026年5月8日</w:t>
      </w:r>
    </w:p>
    <w:sectPr>
      <w:pgSz w:w="11906" w:h="16838"/>
      <w:pgMar w:top="1440" w:right="1519" w:bottom="144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B84A90"/>
    <w:rsid w:val="1E9A0DC1"/>
    <w:rsid w:val="34B84A90"/>
    <w:rsid w:val="417C43E6"/>
    <w:rsid w:val="5FAF380A"/>
    <w:rsid w:val="6C573C4E"/>
    <w:rsid w:val="735F0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1055</Words>
  <Characters>1113</Characters>
  <Lines>0</Lines>
  <Paragraphs>0</Paragraphs>
  <TotalTime>1</TotalTime>
  <ScaleCrop>false</ScaleCrop>
  <LinksUpToDate>false</LinksUpToDate>
  <CharactersWithSpaces>1183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2026-05-08T01:40:00Z</dcterms:created>
  <dc:creator>中小学教育科</dc:creator>
  <cp:lastModifiedBy>边  婧</cp:lastModifiedBy>
  <dcterms:modified xsi:type="dcterms:W3CDTF">2026-05-08T06:52:12Z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892F4EC063B84C5A971F18C2461C7F8F_13</vt:lpwstr>
  </property>
  <property fmtid="{D5CDD505-2E9C-101B-9397-08002B2CF9AE}" pid="4" name="KSOTemplateDocerSaveRecord">
    <vt:lpwstr>eyJoZGlkIjoiZTIwMzUyMDM5YWMxOTQ4ZDZmNjVlODg3ZjA0ODM2MmIiLCJ1c2VySWQiOiIxNjg3ODQ0NTQzIn0=</vt:lpwstr>
  </property>
</Properties>
</file>