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C2C" w:rsidRDefault="00204C2C" w:rsidP="00204C2C">
      <w:pPr>
        <w:spacing w:line="360" w:lineRule="auto"/>
        <w:ind w:firstLineChars="200" w:firstLine="643"/>
        <w:jc w:val="center"/>
        <w:rPr>
          <w:rFonts w:hint="eastAsia"/>
          <w:b/>
          <w:sz w:val="32"/>
          <w:szCs w:val="32"/>
        </w:rPr>
      </w:pPr>
      <w:r w:rsidRPr="00204C2C">
        <w:rPr>
          <w:rFonts w:hint="eastAsia"/>
          <w:b/>
          <w:sz w:val="32"/>
          <w:szCs w:val="32"/>
        </w:rPr>
        <w:t>2026</w:t>
      </w:r>
      <w:r w:rsidRPr="00204C2C">
        <w:rPr>
          <w:rFonts w:hint="eastAsia"/>
          <w:b/>
          <w:sz w:val="32"/>
          <w:szCs w:val="32"/>
        </w:rPr>
        <w:t>年东丽区实验小学招生简章</w:t>
      </w:r>
    </w:p>
    <w:p w:rsidR="00E80A30" w:rsidRDefault="00204C2C" w:rsidP="00204C2C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根据《市教委关于做好</w:t>
      </w:r>
      <w:r>
        <w:rPr>
          <w:rFonts w:ascii="宋体" w:eastAsia="宋体" w:hAnsi="宋体" w:cs="宋体" w:hint="eastAsia"/>
          <w:sz w:val="24"/>
          <w:szCs w:val="24"/>
        </w:rPr>
        <w:t>2026</w:t>
      </w:r>
      <w:r>
        <w:rPr>
          <w:rFonts w:ascii="宋体" w:eastAsia="宋体" w:hAnsi="宋体" w:cs="宋体" w:hint="eastAsia"/>
          <w:sz w:val="24"/>
          <w:szCs w:val="24"/>
        </w:rPr>
        <w:t>年天津市义务教育阶段学校招生入学工作的指导意见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津教政〔</w:t>
      </w:r>
      <w:r>
        <w:rPr>
          <w:rFonts w:ascii="宋体" w:eastAsia="宋体" w:hAnsi="宋体" w:cs="宋体" w:hint="eastAsia"/>
          <w:sz w:val="24"/>
          <w:szCs w:val="24"/>
        </w:rPr>
        <w:t>2026</w:t>
      </w:r>
      <w:r>
        <w:rPr>
          <w:rFonts w:ascii="宋体" w:eastAsia="宋体" w:hAnsi="宋体" w:cs="宋体" w:hint="eastAsia"/>
          <w:sz w:val="24"/>
          <w:szCs w:val="24"/>
        </w:rPr>
        <w:t>〕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号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》安排和《</w:t>
      </w:r>
      <w:r>
        <w:rPr>
          <w:rFonts w:ascii="宋体" w:eastAsia="宋体" w:hAnsi="宋体" w:cs="宋体" w:hint="eastAsia"/>
          <w:sz w:val="24"/>
          <w:szCs w:val="24"/>
        </w:rPr>
        <w:t>2026</w:t>
      </w:r>
      <w:r>
        <w:rPr>
          <w:rFonts w:ascii="宋体" w:eastAsia="宋体" w:hAnsi="宋体" w:cs="宋体" w:hint="eastAsia"/>
          <w:sz w:val="24"/>
          <w:szCs w:val="24"/>
        </w:rPr>
        <w:t>年天津市东丽区小学招生入学工作实施方案》要求，现将我校招生工作有关事宜公布如下：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color w:val="323232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zCs w:val="24"/>
        </w:rPr>
        <w:t>一、报名条件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1. </w:t>
      </w:r>
      <w:r>
        <w:rPr>
          <w:rFonts w:ascii="宋体" w:eastAsia="宋体" w:hAnsi="宋体" w:cs="宋体" w:hint="eastAsia"/>
          <w:sz w:val="24"/>
          <w:szCs w:val="24"/>
        </w:rPr>
        <w:t>招生范围：东起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外环线</w:t>
      </w:r>
      <w:r>
        <w:rPr>
          <w:rFonts w:ascii="宋体" w:eastAsia="宋体" w:hAnsi="宋体" w:cs="宋体" w:hint="eastAsia"/>
          <w:sz w:val="24"/>
          <w:szCs w:val="24"/>
        </w:rPr>
        <w:t>，西至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跃进路</w:t>
      </w:r>
      <w:r>
        <w:rPr>
          <w:rFonts w:ascii="宋体" w:eastAsia="宋体" w:hAnsi="宋体" w:cs="宋体" w:hint="eastAsia"/>
          <w:sz w:val="24"/>
          <w:szCs w:val="24"/>
        </w:rPr>
        <w:t>，南起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海河</w:t>
      </w:r>
      <w:r>
        <w:rPr>
          <w:rFonts w:ascii="宋体" w:eastAsia="宋体" w:hAnsi="宋体" w:cs="宋体" w:hint="eastAsia"/>
          <w:sz w:val="24"/>
          <w:szCs w:val="24"/>
        </w:rPr>
        <w:t>，北至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津塘路</w:t>
      </w:r>
      <w:r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凡户籍</w:t>
      </w:r>
      <w:r>
        <w:rPr>
          <w:rStyle w:val="NormalCharacter"/>
          <w:rFonts w:ascii="宋体" w:eastAsia="宋体" w:hAnsi="宋体" w:cs="宋体" w:hint="eastAsia"/>
          <w:color w:val="000000" w:themeColor="text1"/>
          <w:sz w:val="24"/>
          <w:szCs w:val="24"/>
        </w:rPr>
        <w:t>（包括蓝印户口）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、</w:t>
      </w:r>
      <w:r>
        <w:rPr>
          <w:rStyle w:val="NormalCharacter"/>
          <w:rFonts w:ascii="宋体" w:eastAsia="宋体" w:hAnsi="宋体" w:cs="宋体" w:hint="eastAsia"/>
          <w:color w:val="000000" w:themeColor="text1"/>
          <w:sz w:val="24"/>
          <w:szCs w:val="24"/>
        </w:rPr>
        <w:t>合法固定居所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在以上范围内</w:t>
      </w:r>
      <w:r>
        <w:rPr>
          <w:rFonts w:ascii="宋体" w:eastAsia="宋体" w:hAnsi="宋体" w:cs="宋体" w:hint="eastAsia"/>
          <w:sz w:val="24"/>
          <w:szCs w:val="24"/>
        </w:rPr>
        <w:t>的适龄儿童。（适龄儿童户籍的户主、合法固定居所的产权所有人必须是适龄儿童的父母或祖父母、外祖父母。）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2. </w:t>
      </w:r>
      <w:r>
        <w:rPr>
          <w:rFonts w:ascii="宋体" w:eastAsia="宋体" w:hAnsi="宋体" w:cs="宋体" w:hint="eastAsia"/>
          <w:sz w:val="24"/>
          <w:szCs w:val="24"/>
        </w:rPr>
        <w:t>招生对象：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年满六周岁的适龄儿童（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2020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年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8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31</w:t>
      </w: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>日前出生）。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sz w:val="24"/>
          <w:szCs w:val="24"/>
        </w:rPr>
      </w:pPr>
      <w:bookmarkStart w:id="0" w:name="OLE_LINK1"/>
      <w:r>
        <w:rPr>
          <w:rFonts w:ascii="宋体" w:eastAsia="宋体" w:hAnsi="宋体" w:cs="宋体" w:hint="eastAsia"/>
          <w:sz w:val="24"/>
          <w:szCs w:val="24"/>
        </w:rPr>
        <w:t>二、报名时间及办法：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．线上报名：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19</w:t>
      </w:r>
      <w:r>
        <w:rPr>
          <w:rFonts w:ascii="宋体" w:eastAsia="宋体" w:hAnsi="宋体" w:cs="宋体" w:hint="eastAsia"/>
          <w:sz w:val="24"/>
          <w:szCs w:val="24"/>
        </w:rPr>
        <w:t>日</w:t>
      </w:r>
      <w:r>
        <w:rPr>
          <w:rFonts w:ascii="宋体" w:eastAsia="宋体" w:hAnsi="宋体" w:cs="宋体" w:hint="eastAsia"/>
          <w:sz w:val="24"/>
          <w:szCs w:val="24"/>
        </w:rPr>
        <w:t>-5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24</w:t>
      </w:r>
      <w:r>
        <w:rPr>
          <w:rFonts w:ascii="宋体" w:eastAsia="宋体" w:hAnsi="宋体" w:cs="宋体" w:hint="eastAsia"/>
          <w:sz w:val="24"/>
          <w:szCs w:val="24"/>
        </w:rPr>
        <w:t>日。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适龄儿童家长可实名认证后登陆“津心办”</w:t>
      </w:r>
      <w:r>
        <w:rPr>
          <w:rFonts w:ascii="宋体" w:eastAsia="宋体" w:hAnsi="宋体" w:cs="宋体" w:hint="eastAsia"/>
          <w:sz w:val="24"/>
          <w:szCs w:val="24"/>
        </w:rPr>
        <w:t>APP</w:t>
      </w:r>
      <w:r>
        <w:rPr>
          <w:rFonts w:ascii="宋体" w:eastAsia="宋体" w:hAnsi="宋体" w:cs="宋体" w:hint="eastAsia"/>
          <w:sz w:val="24"/>
          <w:szCs w:val="24"/>
        </w:rPr>
        <w:t>，从“一件事”专区中进入教育入学场景，实现线上报名操作。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color w:val="000000"/>
          <w:spacing w:val="-8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2.</w:t>
      </w:r>
      <w:r>
        <w:rPr>
          <w:rFonts w:ascii="宋体" w:eastAsia="宋体" w:hAnsi="宋体" w:cs="宋体" w:hint="eastAsia"/>
          <w:sz w:val="24"/>
          <w:szCs w:val="24"/>
        </w:rPr>
        <w:t>线下报名：</w:t>
      </w:r>
      <w:r>
        <w:rPr>
          <w:rFonts w:ascii="宋体" w:eastAsia="宋体" w:hAnsi="宋体" w:cs="宋体" w:hint="eastAsia"/>
          <w:sz w:val="24"/>
          <w:szCs w:val="24"/>
        </w:rPr>
        <w:t>2026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23</w:t>
      </w:r>
      <w:r>
        <w:rPr>
          <w:rFonts w:ascii="宋体" w:eastAsia="宋体" w:hAnsi="宋体" w:cs="宋体" w:hint="eastAsia"/>
          <w:sz w:val="24"/>
          <w:szCs w:val="24"/>
        </w:rPr>
        <w:t>日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星期六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24</w:t>
      </w:r>
      <w:r>
        <w:rPr>
          <w:rFonts w:ascii="宋体" w:eastAsia="宋体" w:hAnsi="宋体" w:cs="宋体" w:hint="eastAsia"/>
          <w:sz w:val="24"/>
          <w:szCs w:val="24"/>
        </w:rPr>
        <w:t>日</w:t>
      </w:r>
      <w:r>
        <w:rPr>
          <w:rFonts w:ascii="宋体" w:eastAsia="宋体" w:hAnsi="宋体" w:cs="宋体" w:hint="eastAsia"/>
          <w:sz w:val="24"/>
          <w:szCs w:val="24"/>
        </w:rPr>
        <w:t>(</w:t>
      </w:r>
      <w:r>
        <w:rPr>
          <w:rFonts w:ascii="宋体" w:eastAsia="宋体" w:hAnsi="宋体" w:cs="宋体" w:hint="eastAsia"/>
          <w:sz w:val="24"/>
          <w:szCs w:val="24"/>
        </w:rPr>
        <w:t>星期日</w:t>
      </w:r>
      <w:r>
        <w:rPr>
          <w:rFonts w:ascii="宋体" w:eastAsia="宋体" w:hAnsi="宋体" w:cs="宋体" w:hint="eastAsia"/>
          <w:sz w:val="24"/>
          <w:szCs w:val="24"/>
        </w:rPr>
        <w:t>)</w:t>
      </w:r>
      <w:r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Style w:val="NormalCharacter"/>
          <w:rFonts w:ascii="宋体" w:eastAsia="宋体" w:hAnsi="宋体" w:cs="宋体" w:hint="eastAsia"/>
          <w:color w:val="000000" w:themeColor="text1"/>
          <w:sz w:val="24"/>
          <w:szCs w:val="24"/>
        </w:rPr>
        <w:t>由家长携带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房本、户口本原件以及户口本地址页、户主页和入学儿童页的复印件，房本所有页的复印件到校报名。</w:t>
      </w:r>
    </w:p>
    <w:p w:rsidR="00E80A30" w:rsidRDefault="00204C2C">
      <w:pPr>
        <w:pStyle w:val="a7"/>
        <w:spacing w:line="360" w:lineRule="auto"/>
        <w:ind w:firstLineChars="0" w:firstLine="0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5155565</wp:posOffset>
            </wp:positionH>
            <wp:positionV relativeFrom="paragraph">
              <wp:posOffset>267970</wp:posOffset>
            </wp:positionV>
            <wp:extent cx="848360" cy="823595"/>
            <wp:effectExtent l="0" t="0" r="8890" b="14605"/>
            <wp:wrapNone/>
            <wp:docPr id="1" name="图片 1" descr="48625f6239faadf7e53c17c17d3c2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625f6239faadf7e53c17c17d3c2af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823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000000"/>
          <w:spacing w:val="-8"/>
          <w:sz w:val="24"/>
          <w:szCs w:val="24"/>
        </w:rPr>
        <w:t>（两种报名方式任选一种）</w:t>
      </w:r>
    </w:p>
    <w:bookmarkEnd w:id="0"/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三、注意事项：</w:t>
      </w:r>
    </w:p>
    <w:p w:rsidR="00E80A30" w:rsidRDefault="00204C2C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1.</w:t>
      </w:r>
      <w:r>
        <w:rPr>
          <w:rFonts w:ascii="宋体" w:eastAsia="宋体" w:hAnsi="宋体" w:cs="宋体" w:hint="eastAsia"/>
          <w:sz w:val="24"/>
          <w:szCs w:val="24"/>
        </w:rPr>
        <w:t>家长扫右侧二维码，关注东丽实验小学公众号。</w:t>
      </w:r>
    </w:p>
    <w:p w:rsidR="00E80A30" w:rsidRDefault="00204C2C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（线上报名操作指南、领录取通知书、开学通知等都会在公众号发布）</w:t>
      </w:r>
    </w:p>
    <w:p w:rsidR="00E80A30" w:rsidRDefault="00204C2C">
      <w:pPr>
        <w:adjustRightInd w:val="0"/>
        <w:snapToGrid w:val="0"/>
        <w:spacing w:line="360" w:lineRule="auto"/>
        <w:ind w:firstLineChars="200" w:firstLine="448"/>
        <w:rPr>
          <w:rFonts w:ascii="宋体" w:eastAsia="宋体" w:hAnsi="宋体" w:cs="宋体"/>
          <w:color w:val="000000"/>
          <w:spacing w:val="-8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2.</w:t>
      </w:r>
      <w:r>
        <w:rPr>
          <w:rFonts w:ascii="宋体" w:eastAsia="宋体" w:hAnsi="宋体" w:cs="宋体" w:hint="eastAsia"/>
          <w:sz w:val="24"/>
          <w:szCs w:val="24"/>
        </w:rPr>
        <w:t>线上报名时最好由孩子父母进行操作。</w:t>
      </w:r>
    </w:p>
    <w:p w:rsidR="00E80A30" w:rsidRDefault="00204C2C">
      <w:pPr>
        <w:adjustRightInd w:val="0"/>
        <w:snapToGrid w:val="0"/>
        <w:spacing w:line="360" w:lineRule="auto"/>
        <w:ind w:firstLineChars="200" w:firstLine="448"/>
        <w:rPr>
          <w:rFonts w:ascii="宋体" w:eastAsia="宋体" w:hAnsi="宋体" w:cs="宋体"/>
          <w:color w:val="000000"/>
          <w:spacing w:val="-8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3.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线下报名时候只允许一名家长到校。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 xml:space="preserve">                  </w:t>
      </w:r>
    </w:p>
    <w:p w:rsidR="00E80A30" w:rsidRDefault="00204C2C">
      <w:pPr>
        <w:adjustRightInd w:val="0"/>
        <w:snapToGrid w:val="0"/>
        <w:spacing w:line="360" w:lineRule="auto"/>
        <w:ind w:firstLineChars="200" w:firstLine="448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4.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需要延缓入学的，父母于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5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月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23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日、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24</w:t>
      </w:r>
      <w:r>
        <w:rPr>
          <w:rFonts w:ascii="宋体" w:eastAsia="宋体" w:hAnsi="宋体" w:cs="宋体" w:hint="eastAsia"/>
          <w:color w:val="000000"/>
          <w:spacing w:val="-8"/>
          <w:sz w:val="24"/>
          <w:szCs w:val="24"/>
        </w:rPr>
        <w:t>日，携带户口本原件以及复印件到学校办理。</w:t>
      </w:r>
    </w:p>
    <w:p w:rsidR="00E80A30" w:rsidRDefault="00204C2C">
      <w:pPr>
        <w:adjustRightInd w:val="0"/>
        <w:snapToGrid w:val="0"/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bookmarkStart w:id="1" w:name="OLE_LINK3"/>
      <w:bookmarkStart w:id="2" w:name="OLE_LINK2"/>
      <w:r>
        <w:rPr>
          <w:rFonts w:ascii="宋体" w:eastAsia="宋体" w:hAnsi="宋体" w:cs="宋体" w:hint="eastAsia"/>
          <w:sz w:val="24"/>
          <w:szCs w:val="24"/>
        </w:rPr>
        <w:t>四、家庭经济困难学生资助</w:t>
      </w:r>
      <w:r>
        <w:rPr>
          <w:rFonts w:cs="宋体" w:hint="eastAsia"/>
          <w:sz w:val="24"/>
          <w:szCs w:val="24"/>
        </w:rPr>
        <w:t>申请</w:t>
      </w:r>
      <w:r>
        <w:rPr>
          <w:rFonts w:ascii="宋体" w:eastAsia="宋体" w:hAnsi="宋体" w:cs="宋体" w:hint="eastAsia"/>
          <w:sz w:val="24"/>
          <w:szCs w:val="24"/>
        </w:rPr>
        <w:t>：</w:t>
      </w:r>
    </w:p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根据市教委以及东丽区义务教育阶段学生生活补助实施工作细则，有如下家庭情况的学生，家长在报名时可以咨询学校资助工作领导小组，提出资助申请。</w:t>
      </w:r>
    </w:p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1.</w:t>
      </w:r>
      <w:r>
        <w:rPr>
          <w:rFonts w:hint="eastAsia"/>
        </w:rPr>
        <w:t>建档立卡家庭经济困难的学生。（需提供建档立卡证明、户口本）</w:t>
      </w:r>
    </w:p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2.</w:t>
      </w:r>
      <w:r>
        <w:rPr>
          <w:rFonts w:hint="eastAsia"/>
        </w:rPr>
        <w:t>非建档立卡的家庭经济困难残疾学生（需提供家庭经济困难证明、学生本人残疾证）</w:t>
      </w:r>
    </w:p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3.</w:t>
      </w:r>
      <w:r>
        <w:rPr>
          <w:rFonts w:hint="eastAsia"/>
        </w:rPr>
        <w:t>农村低保家庭学生（需提供低保证明、户口本：户口本为农业家庭）</w:t>
      </w:r>
    </w:p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4.</w:t>
      </w:r>
      <w:r>
        <w:rPr>
          <w:rFonts w:hint="eastAsia"/>
        </w:rPr>
        <w:t>农村特困救助供养学生（需提农村特困救助供养证明、户口本：户口本为农业家庭）</w:t>
      </w:r>
    </w:p>
    <w:bookmarkEnd w:id="1"/>
    <w:bookmarkEnd w:id="2"/>
    <w:p w:rsidR="00E80A30" w:rsidRDefault="00204C2C">
      <w:pPr>
        <w:pStyle w:val="a6"/>
        <w:widowControl w:val="0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五、咨询电话：</w:t>
      </w:r>
      <w:r>
        <w:t xml:space="preserve"> 84371137 </w:t>
      </w:r>
      <w:r>
        <w:rPr>
          <w:rFonts w:hint="eastAsia"/>
        </w:rPr>
        <w:t>（</w:t>
      </w:r>
      <w:r>
        <w:rPr>
          <w:rFonts w:hint="eastAsia"/>
        </w:rPr>
        <w:t>东丽区实验小学教务处</w:t>
      </w:r>
      <w:bookmarkStart w:id="3" w:name="_GoBack"/>
      <w:bookmarkEnd w:id="3"/>
      <w:r>
        <w:rPr>
          <w:rFonts w:hint="eastAsia"/>
        </w:rPr>
        <w:t>）</w:t>
      </w:r>
    </w:p>
    <w:p w:rsidR="00E80A30" w:rsidRDefault="00204C2C">
      <w:pPr>
        <w:pStyle w:val="a7"/>
        <w:spacing w:line="360" w:lineRule="auto"/>
        <w:ind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接待时间工作日的上午</w:t>
      </w:r>
      <w:r>
        <w:rPr>
          <w:rFonts w:ascii="宋体" w:eastAsia="宋体" w:hAnsi="宋体" w:cs="宋体" w:hint="eastAsia"/>
          <w:sz w:val="24"/>
          <w:szCs w:val="24"/>
        </w:rPr>
        <w:t>9:00</w:t>
      </w:r>
      <w:r>
        <w:rPr>
          <w:rFonts w:ascii="宋体" w:eastAsia="宋体" w:hAnsi="宋体" w:cs="宋体" w:hint="eastAsia"/>
          <w:sz w:val="24"/>
          <w:szCs w:val="24"/>
        </w:rPr>
        <w:t>—</w:t>
      </w:r>
      <w:r>
        <w:rPr>
          <w:rFonts w:ascii="宋体" w:eastAsia="宋体" w:hAnsi="宋体" w:cs="宋体" w:hint="eastAsia"/>
          <w:sz w:val="24"/>
          <w:szCs w:val="24"/>
        </w:rPr>
        <w:t xml:space="preserve">11:00  </w:t>
      </w:r>
      <w:r>
        <w:rPr>
          <w:rFonts w:ascii="宋体" w:eastAsia="宋体" w:hAnsi="宋体" w:cs="宋体" w:hint="eastAsia"/>
          <w:sz w:val="24"/>
          <w:szCs w:val="24"/>
        </w:rPr>
        <w:t>下午</w:t>
      </w:r>
      <w:r>
        <w:rPr>
          <w:rFonts w:ascii="宋体" w:eastAsia="宋体" w:hAnsi="宋体" w:cs="宋体" w:hint="eastAsia"/>
          <w:sz w:val="24"/>
          <w:szCs w:val="24"/>
        </w:rPr>
        <w:t>2:00</w:t>
      </w:r>
      <w:r>
        <w:rPr>
          <w:rFonts w:ascii="宋体" w:eastAsia="宋体" w:hAnsi="宋体" w:cs="宋体" w:hint="eastAsia"/>
          <w:sz w:val="24"/>
          <w:szCs w:val="24"/>
        </w:rPr>
        <w:t>—</w:t>
      </w:r>
      <w:r>
        <w:rPr>
          <w:rFonts w:ascii="宋体" w:eastAsia="宋体" w:hAnsi="宋体" w:cs="宋体" w:hint="eastAsia"/>
          <w:sz w:val="24"/>
          <w:szCs w:val="24"/>
        </w:rPr>
        <w:t>4:00</w:t>
      </w:r>
    </w:p>
    <w:p w:rsidR="00E80A30" w:rsidRDefault="00204C2C">
      <w:pPr>
        <w:pStyle w:val="a7"/>
        <w:spacing w:line="360" w:lineRule="auto"/>
        <w:ind w:firstLine="480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天津市东丽区实验小学</w:t>
      </w:r>
    </w:p>
    <w:p w:rsidR="00E80A30" w:rsidRDefault="00204C2C">
      <w:pPr>
        <w:pStyle w:val="a7"/>
        <w:spacing w:line="360" w:lineRule="auto"/>
        <w:ind w:left="840" w:firstLine="480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2026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27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sectPr w:rsidR="00E80A30" w:rsidSect="00E80A30">
      <w:pgSz w:w="11906" w:h="16838"/>
      <w:pgMar w:top="1077" w:right="851" w:bottom="249" w:left="85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kNzk2M2U5ODJhOGYyN2NhMWViMzE5YWU2NDBmZDAifQ=="/>
  </w:docVars>
  <w:rsids>
    <w:rsidRoot w:val="00F5512C"/>
    <w:rsid w:val="00053A2E"/>
    <w:rsid w:val="00055269"/>
    <w:rsid w:val="0005726B"/>
    <w:rsid w:val="000A1321"/>
    <w:rsid w:val="000A1971"/>
    <w:rsid w:val="000F009C"/>
    <w:rsid w:val="001B577C"/>
    <w:rsid w:val="001C2AFA"/>
    <w:rsid w:val="001F46BF"/>
    <w:rsid w:val="00204C2C"/>
    <w:rsid w:val="00206071"/>
    <w:rsid w:val="0023628C"/>
    <w:rsid w:val="00283927"/>
    <w:rsid w:val="002E3794"/>
    <w:rsid w:val="003016D6"/>
    <w:rsid w:val="00313D28"/>
    <w:rsid w:val="00321DB8"/>
    <w:rsid w:val="00335096"/>
    <w:rsid w:val="00346E8E"/>
    <w:rsid w:val="00361678"/>
    <w:rsid w:val="003C14C2"/>
    <w:rsid w:val="003F5490"/>
    <w:rsid w:val="00445BC9"/>
    <w:rsid w:val="004C48AB"/>
    <w:rsid w:val="004C4C03"/>
    <w:rsid w:val="00557D52"/>
    <w:rsid w:val="00562894"/>
    <w:rsid w:val="00643BBD"/>
    <w:rsid w:val="00725F4B"/>
    <w:rsid w:val="00800B74"/>
    <w:rsid w:val="00884E22"/>
    <w:rsid w:val="00903A2C"/>
    <w:rsid w:val="00940C9F"/>
    <w:rsid w:val="0095351D"/>
    <w:rsid w:val="00984F81"/>
    <w:rsid w:val="00986EEC"/>
    <w:rsid w:val="0099351A"/>
    <w:rsid w:val="00994E2B"/>
    <w:rsid w:val="00995560"/>
    <w:rsid w:val="00AC7DFB"/>
    <w:rsid w:val="00AF37A6"/>
    <w:rsid w:val="00B62FDA"/>
    <w:rsid w:val="00B66253"/>
    <w:rsid w:val="00BB3E3D"/>
    <w:rsid w:val="00BE4AF5"/>
    <w:rsid w:val="00C06979"/>
    <w:rsid w:val="00C13809"/>
    <w:rsid w:val="00C24545"/>
    <w:rsid w:val="00C662E4"/>
    <w:rsid w:val="00D617EC"/>
    <w:rsid w:val="00DB249D"/>
    <w:rsid w:val="00DC6E7D"/>
    <w:rsid w:val="00E36784"/>
    <w:rsid w:val="00E7227F"/>
    <w:rsid w:val="00E80A30"/>
    <w:rsid w:val="00EA1599"/>
    <w:rsid w:val="00EF646D"/>
    <w:rsid w:val="00F31767"/>
    <w:rsid w:val="00F36741"/>
    <w:rsid w:val="00F5512C"/>
    <w:rsid w:val="00F738D8"/>
    <w:rsid w:val="00F86EE4"/>
    <w:rsid w:val="00FB305C"/>
    <w:rsid w:val="00FF6592"/>
    <w:rsid w:val="01182989"/>
    <w:rsid w:val="0121734E"/>
    <w:rsid w:val="01625735"/>
    <w:rsid w:val="01B2727E"/>
    <w:rsid w:val="02691153"/>
    <w:rsid w:val="02D909E1"/>
    <w:rsid w:val="03075546"/>
    <w:rsid w:val="038E6C57"/>
    <w:rsid w:val="03A5451A"/>
    <w:rsid w:val="03D71A4C"/>
    <w:rsid w:val="058014BF"/>
    <w:rsid w:val="069E7D28"/>
    <w:rsid w:val="07AA7B06"/>
    <w:rsid w:val="08327B6E"/>
    <w:rsid w:val="08E648E3"/>
    <w:rsid w:val="0FAB2074"/>
    <w:rsid w:val="10030D22"/>
    <w:rsid w:val="10D940A5"/>
    <w:rsid w:val="12444A03"/>
    <w:rsid w:val="13CC1FD4"/>
    <w:rsid w:val="14F35EB8"/>
    <w:rsid w:val="156D0D45"/>
    <w:rsid w:val="18B123CD"/>
    <w:rsid w:val="1AC96953"/>
    <w:rsid w:val="1EDB57F2"/>
    <w:rsid w:val="1FD3475E"/>
    <w:rsid w:val="23AB6CE1"/>
    <w:rsid w:val="249F47BE"/>
    <w:rsid w:val="24B678A1"/>
    <w:rsid w:val="24BE2FC2"/>
    <w:rsid w:val="267970E1"/>
    <w:rsid w:val="27B36F37"/>
    <w:rsid w:val="28E601C9"/>
    <w:rsid w:val="2DE24B97"/>
    <w:rsid w:val="30C81986"/>
    <w:rsid w:val="31702D73"/>
    <w:rsid w:val="32382D8F"/>
    <w:rsid w:val="325F38E1"/>
    <w:rsid w:val="33CA584C"/>
    <w:rsid w:val="344773E6"/>
    <w:rsid w:val="36A54F40"/>
    <w:rsid w:val="395B1FCA"/>
    <w:rsid w:val="3AB14D62"/>
    <w:rsid w:val="3CB539C1"/>
    <w:rsid w:val="3CD80B3D"/>
    <w:rsid w:val="3D104FCD"/>
    <w:rsid w:val="3EA24137"/>
    <w:rsid w:val="42522BCF"/>
    <w:rsid w:val="426E681F"/>
    <w:rsid w:val="45753EF9"/>
    <w:rsid w:val="48B42226"/>
    <w:rsid w:val="4AE352D2"/>
    <w:rsid w:val="4C6F6B45"/>
    <w:rsid w:val="4F1E07E2"/>
    <w:rsid w:val="4FED0352"/>
    <w:rsid w:val="52DE2DF5"/>
    <w:rsid w:val="5379510C"/>
    <w:rsid w:val="572300E0"/>
    <w:rsid w:val="5A0C4C6A"/>
    <w:rsid w:val="5A5D71CF"/>
    <w:rsid w:val="5B3805CF"/>
    <w:rsid w:val="5BC2135F"/>
    <w:rsid w:val="5BD425C6"/>
    <w:rsid w:val="5D205450"/>
    <w:rsid w:val="5DC47996"/>
    <w:rsid w:val="5F026A7C"/>
    <w:rsid w:val="5FAD540B"/>
    <w:rsid w:val="60C03C92"/>
    <w:rsid w:val="61384A26"/>
    <w:rsid w:val="61497BFC"/>
    <w:rsid w:val="614D2AB9"/>
    <w:rsid w:val="622D5361"/>
    <w:rsid w:val="62743DE8"/>
    <w:rsid w:val="6632742F"/>
    <w:rsid w:val="69AA799B"/>
    <w:rsid w:val="706A205B"/>
    <w:rsid w:val="70EF0E3E"/>
    <w:rsid w:val="72CB365E"/>
    <w:rsid w:val="72D14EFD"/>
    <w:rsid w:val="741F49D1"/>
    <w:rsid w:val="76203EE1"/>
    <w:rsid w:val="77742AF8"/>
    <w:rsid w:val="77C258C9"/>
    <w:rsid w:val="7BF662B0"/>
    <w:rsid w:val="7C5813C8"/>
    <w:rsid w:val="7F727350"/>
    <w:rsid w:val="7FC36B15"/>
    <w:rsid w:val="7FE2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80A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E80A30"/>
    <w:rPr>
      <w:rFonts w:ascii="仿宋_GB2312" w:eastAsia="仿宋_GB2312"/>
      <w:sz w:val="30"/>
    </w:rPr>
  </w:style>
  <w:style w:type="paragraph" w:styleId="a4">
    <w:name w:val="footer"/>
    <w:basedOn w:val="a"/>
    <w:link w:val="Char"/>
    <w:uiPriority w:val="99"/>
    <w:semiHidden/>
    <w:unhideWhenUsed/>
    <w:qFormat/>
    <w:rsid w:val="00E80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E80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80A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E80A30"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semiHidden/>
    <w:qFormat/>
    <w:rsid w:val="00E80A30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sid w:val="00E80A30"/>
    <w:rPr>
      <w:sz w:val="18"/>
      <w:szCs w:val="18"/>
    </w:rPr>
  </w:style>
  <w:style w:type="character" w:customStyle="1" w:styleId="NormalCharacter">
    <w:name w:val="NormalCharacter"/>
    <w:semiHidden/>
    <w:qFormat/>
    <w:rsid w:val="00E80A3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B6B4C4-00FB-4BC9-89C2-48A7449CE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2020-06-15T01:02:00Z</cp:lastPrinted>
  <dcterms:created xsi:type="dcterms:W3CDTF">2026-04-17T03:33:00Z</dcterms:created>
  <dcterms:modified xsi:type="dcterms:W3CDTF">2026-05-07T02:21:00Z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2C9BEEA6FF9F403E8EE8D740F3960A85_13</vt:lpwstr>
  </property>
  <property fmtid="{D5CDD505-2E9C-101B-9397-08002B2CF9AE}" pid="4" name="KSOTemplateDocerSaveRecord">
    <vt:lpwstr>eyJoZGlkIjoiMDE3YjljMzRmZmIzYjMyYTIyMWRkZWE3MjZhOTQ0ZTYiLCJ1c2VySWQiOiIxNjg4NDM4MjQ3In0=</vt:lpwstr>
  </property>
</Properties>
</file>